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7A02" w14:textId="2F50690F" w:rsidR="00E635CE" w:rsidRPr="004D2631" w:rsidRDefault="000E18F3" w:rsidP="004D2631">
      <w:pPr>
        <w:pStyle w:val="Titel"/>
        <w:rPr>
          <w:lang w:val="en-GB"/>
        </w:rPr>
      </w:pPr>
      <w:r w:rsidRPr="004D2631">
        <w:rPr>
          <w:lang w:val="en-GB"/>
        </w:rPr>
        <w:t>Free template</w:t>
      </w:r>
      <w:r w:rsidR="00E635CE" w:rsidRPr="004D2631">
        <w:rPr>
          <w:lang w:val="en-GB"/>
        </w:rPr>
        <w:t xml:space="preserve">: </w:t>
      </w:r>
      <w:r w:rsidR="00E635CE" w:rsidRPr="004D2631">
        <w:rPr>
          <w:lang w:val="en-GB"/>
        </w:rPr>
        <w:br/>
      </w:r>
      <w:r w:rsidRPr="004D2631">
        <w:rPr>
          <w:lang w:val="en-GB"/>
        </w:rPr>
        <w:t xml:space="preserve">Data protection policy in accordance with </w:t>
      </w:r>
      <w:r w:rsidR="00EB24A0" w:rsidRPr="004D2631">
        <w:rPr>
          <w:lang w:val="en-GB"/>
        </w:rPr>
        <w:t>the</w:t>
      </w:r>
      <w:r w:rsidR="00F32189" w:rsidRPr="004D2631">
        <w:rPr>
          <w:lang w:val="en-GB"/>
        </w:rPr>
        <w:t xml:space="preserve"> EU</w:t>
      </w:r>
      <w:r w:rsidR="00EB24A0" w:rsidRPr="004D2631">
        <w:rPr>
          <w:lang w:val="en-GB"/>
        </w:rPr>
        <w:t xml:space="preserve"> General Data Protection Regulation (GDPR)</w:t>
      </w:r>
      <w:r w:rsidR="00E374AE" w:rsidRPr="004D2631">
        <w:rPr>
          <w:lang w:val="en-GB"/>
        </w:rPr>
        <w:t xml:space="preserve"> </w:t>
      </w:r>
    </w:p>
    <w:p w14:paraId="6FFEF640" w14:textId="77777777" w:rsidR="003774C1" w:rsidRPr="004D2631" w:rsidRDefault="003774C1" w:rsidP="004D2631">
      <w:pPr>
        <w:rPr>
          <w:lang w:val="en-GB"/>
        </w:rPr>
      </w:pPr>
    </w:p>
    <w:p w14:paraId="71B3A358" w14:textId="77777777" w:rsidR="003774C1" w:rsidRPr="004D2631" w:rsidRDefault="003774C1" w:rsidP="003774C1">
      <w:pPr>
        <w:rPr>
          <w:b/>
          <w:bCs/>
          <w:lang w:val="en-GB"/>
        </w:rPr>
      </w:pPr>
      <w:r w:rsidRPr="004D2631">
        <w:rPr>
          <w:b/>
          <w:bCs/>
          <w:lang w:val="en-GB"/>
        </w:rPr>
        <w:t xml:space="preserve">Notes on this template </w:t>
      </w:r>
    </w:p>
    <w:p w14:paraId="138E6D3E" w14:textId="6355428A" w:rsidR="003774C1" w:rsidRPr="004D2631" w:rsidRDefault="003774C1" w:rsidP="003774C1">
      <w:pPr>
        <w:rPr>
          <w:lang w:val="en-GB"/>
        </w:rPr>
      </w:pPr>
      <w:r w:rsidRPr="004D2631">
        <w:rPr>
          <w:lang w:val="en-GB"/>
        </w:rPr>
        <w:t xml:space="preserve">The template is not </w:t>
      </w:r>
      <w:r w:rsidR="00806CC2">
        <w:rPr>
          <w:lang w:val="en-GB"/>
        </w:rPr>
        <w:t xml:space="preserve">intended to be </w:t>
      </w:r>
      <w:r w:rsidRPr="004D2631">
        <w:rPr>
          <w:lang w:val="en-GB"/>
        </w:rPr>
        <w:t xml:space="preserve">exhaustive and may not include all required elements. In addition, the template may contain elements that do not apply to individual companies. It is therefore always necessary for the person responsible to adapt and supplement the template accordingly. You may find information on this in the comments. </w:t>
      </w:r>
    </w:p>
    <w:p w14:paraId="5A01AA2E" w14:textId="77777777" w:rsidR="003774C1" w:rsidRPr="004D2631" w:rsidRDefault="003774C1" w:rsidP="003774C1">
      <w:pPr>
        <w:rPr>
          <w:b/>
          <w:bCs/>
          <w:lang w:val="en-GB"/>
        </w:rPr>
      </w:pPr>
      <w:r w:rsidRPr="004D2631">
        <w:rPr>
          <w:b/>
          <w:bCs/>
          <w:lang w:val="en-GB"/>
        </w:rPr>
        <w:t xml:space="preserve">Instructions for using our free </w:t>
      </w:r>
      <w:proofErr w:type="gramStart"/>
      <w:r w:rsidRPr="004D2631">
        <w:rPr>
          <w:b/>
          <w:bCs/>
          <w:lang w:val="en-GB"/>
        </w:rPr>
        <w:t>template</w:t>
      </w:r>
      <w:proofErr w:type="gramEnd"/>
    </w:p>
    <w:p w14:paraId="0CEA8B91" w14:textId="77777777" w:rsidR="003774C1" w:rsidRPr="004D2631" w:rsidRDefault="003774C1" w:rsidP="003774C1">
      <w:pPr>
        <w:rPr>
          <w:lang w:val="en-GB"/>
        </w:rPr>
      </w:pPr>
      <w:r w:rsidRPr="004D2631">
        <w:rPr>
          <w:lang w:val="en-GB"/>
        </w:rPr>
        <w:t xml:space="preserve">This template is created and regularly updated by the specialists at activeMind.ch. The template cannot cover all conceivable special cases. It cannot and should not replace legal advice on data protection law or other legal advice. </w:t>
      </w:r>
    </w:p>
    <w:p w14:paraId="1CF8FFE3" w14:textId="2E797977" w:rsidR="003774C1" w:rsidRPr="004D2631" w:rsidRDefault="00806CC2" w:rsidP="003774C1">
      <w:pPr>
        <w:rPr>
          <w:lang w:val="en-GB"/>
        </w:rPr>
      </w:pPr>
      <w:r>
        <w:rPr>
          <w:lang w:val="en-GB"/>
        </w:rPr>
        <w:t>All</w:t>
      </w:r>
      <w:r w:rsidR="003774C1" w:rsidRPr="004D2631">
        <w:rPr>
          <w:lang w:val="en-GB"/>
        </w:rPr>
        <w:t xml:space="preserve"> liability is excluded!</w:t>
      </w:r>
    </w:p>
    <w:p w14:paraId="4F46E42F" w14:textId="670FB1D1" w:rsidR="00D44B4E" w:rsidRPr="004D2631" w:rsidRDefault="003774C1" w:rsidP="001819E2">
      <w:pPr>
        <w:rPr>
          <w:lang w:val="en-GB"/>
        </w:rPr>
      </w:pPr>
      <w:r w:rsidRPr="004D2631">
        <w:rPr>
          <w:lang w:val="en-GB"/>
        </w:rPr>
        <w:t xml:space="preserve">All rights to the template are reserved. </w:t>
      </w:r>
      <w:r w:rsidR="00C674F1" w:rsidRPr="004D2631">
        <w:rPr>
          <w:lang w:val="en-GB"/>
        </w:rPr>
        <w:t xml:space="preserve">You can customise this document to meet the needs of your company and save or print it as required. </w:t>
      </w:r>
      <w:r w:rsidRPr="004D2631">
        <w:rPr>
          <w:lang w:val="en-GB"/>
        </w:rPr>
        <w:t>You are authorised and free to use the text provided by us for your own (including commercial) purposes.</w:t>
      </w:r>
      <w:r w:rsidR="00C674F1">
        <w:rPr>
          <w:lang w:val="en-GB"/>
        </w:rPr>
        <w:t xml:space="preserve"> </w:t>
      </w:r>
      <w:r w:rsidRPr="004D2631">
        <w:rPr>
          <w:lang w:val="en-GB"/>
        </w:rPr>
        <w:t xml:space="preserve">If you publish the template or parts of it, the </w:t>
      </w:r>
      <w:proofErr w:type="gramStart"/>
      <w:r w:rsidRPr="004D2631">
        <w:rPr>
          <w:lang w:val="en-GB"/>
        </w:rPr>
        <w:t>reference</w:t>
      </w:r>
      <w:proofErr w:type="gramEnd"/>
      <w:r w:rsidRPr="004D2631">
        <w:rPr>
          <w:lang w:val="en-GB"/>
        </w:rPr>
        <w:t xml:space="preserve"> and the link to htttps://www.activemind.</w:t>
      </w:r>
      <w:r w:rsidR="001819E2" w:rsidRPr="004D2631">
        <w:rPr>
          <w:lang w:val="en-GB"/>
        </w:rPr>
        <w:t>legal</w:t>
      </w:r>
      <w:r w:rsidR="00850195">
        <w:rPr>
          <w:lang w:val="en-GB"/>
        </w:rPr>
        <w:t xml:space="preserve"> </w:t>
      </w:r>
      <w:r w:rsidRPr="004D2631">
        <w:rPr>
          <w:lang w:val="en-GB"/>
        </w:rPr>
        <w:t xml:space="preserve">must be left in the text in </w:t>
      </w:r>
      <w:r w:rsidR="00806CC2">
        <w:rPr>
          <w:lang w:val="en-GB"/>
        </w:rPr>
        <w:t>all</w:t>
      </w:r>
      <w:r w:rsidRPr="004D2631">
        <w:rPr>
          <w:lang w:val="en-GB"/>
        </w:rPr>
        <w:t xml:space="preserve"> case</w:t>
      </w:r>
      <w:r w:rsidR="00806CC2">
        <w:rPr>
          <w:lang w:val="en-GB"/>
        </w:rPr>
        <w:t>s</w:t>
      </w:r>
      <w:r w:rsidRPr="004D2631">
        <w:rPr>
          <w:lang w:val="en-GB"/>
        </w:rPr>
        <w:t>.</w:t>
      </w:r>
      <w:r w:rsidR="001819E2" w:rsidRPr="004D2631">
        <w:rPr>
          <w:lang w:val="en-GB"/>
        </w:rPr>
        <w:t xml:space="preserve"> </w:t>
      </w:r>
    </w:p>
    <w:p w14:paraId="0A32911A" w14:textId="77777777" w:rsidR="00F10900" w:rsidRPr="004D2631" w:rsidRDefault="00F10900" w:rsidP="00F10900">
      <w:pPr>
        <w:rPr>
          <w:lang w:val="en-GB"/>
        </w:rPr>
      </w:pPr>
      <w:r w:rsidRPr="004D2631">
        <w:rPr>
          <w:lang w:val="en-GB"/>
        </w:rPr>
        <w:t>If you have any questions or issues, please do not hesitate to contact us.</w:t>
      </w:r>
    </w:p>
    <w:p w14:paraId="50F545D8" w14:textId="77777777" w:rsidR="00F10900" w:rsidRPr="004D2631" w:rsidRDefault="00F10900" w:rsidP="00F10900">
      <w:pPr>
        <w:rPr>
          <w:lang w:val="en-GB"/>
        </w:rPr>
      </w:pPr>
      <w:r w:rsidRPr="004D2631">
        <w:rPr>
          <w:lang w:val="en-GB"/>
        </w:rPr>
        <w:t>Your activeMind.legal team</w:t>
      </w:r>
    </w:p>
    <w:p w14:paraId="03C0BFB8" w14:textId="105495BE" w:rsidR="00E635CE" w:rsidRPr="004D2631" w:rsidRDefault="00F10900" w:rsidP="00E635CE">
      <w:pPr>
        <w:rPr>
          <w:lang w:val="en-GB"/>
        </w:rPr>
      </w:pPr>
      <w:r w:rsidRPr="004D2631">
        <w:rPr>
          <w:lang w:val="en-GB"/>
        </w:rPr>
        <w:t xml:space="preserve">Phone: </w:t>
      </w:r>
      <w:r w:rsidRPr="004D2631">
        <w:rPr>
          <w:lang w:val="en-GB"/>
        </w:rPr>
        <w:tab/>
      </w:r>
      <w:r w:rsidR="001819E2" w:rsidRPr="004D2631">
        <w:rPr>
          <w:lang w:val="en-GB"/>
        </w:rPr>
        <w:tab/>
      </w:r>
      <w:r w:rsidRPr="004D2631">
        <w:rPr>
          <w:lang w:val="en-GB"/>
        </w:rPr>
        <w:t>+49 89 / 91 92 94 – 900</w:t>
      </w:r>
      <w:r w:rsidR="001819E2" w:rsidRPr="004D2631">
        <w:rPr>
          <w:lang w:val="en-GB"/>
        </w:rPr>
        <w:br/>
      </w:r>
      <w:r w:rsidRPr="004D2631">
        <w:rPr>
          <w:lang w:val="en-GB"/>
        </w:rPr>
        <w:t>E-</w:t>
      </w:r>
      <w:r w:rsidR="001819E2" w:rsidRPr="004D2631">
        <w:rPr>
          <w:lang w:val="en-GB"/>
        </w:rPr>
        <w:t>mail</w:t>
      </w:r>
      <w:r w:rsidRPr="004D2631">
        <w:rPr>
          <w:lang w:val="en-GB"/>
        </w:rPr>
        <w:t xml:space="preserve">: </w:t>
      </w:r>
      <w:r w:rsidRPr="004D2631">
        <w:rPr>
          <w:lang w:val="en-GB"/>
        </w:rPr>
        <w:tab/>
      </w:r>
      <w:r w:rsidRPr="004D2631">
        <w:rPr>
          <w:lang w:val="en-GB"/>
        </w:rPr>
        <w:tab/>
      </w:r>
      <w:hyperlink r:id="rId8" w:history="1">
        <w:r w:rsidR="001819E2" w:rsidRPr="004D2631">
          <w:rPr>
            <w:rStyle w:val="Hyperlink"/>
            <w:lang w:val="en-GB"/>
          </w:rPr>
          <w:t>request@activemind.legal</w:t>
        </w:r>
      </w:hyperlink>
      <w:r w:rsidR="001819E2" w:rsidRPr="004D2631">
        <w:rPr>
          <w:rStyle w:val="Hyperlink"/>
          <w:lang w:val="en-GB"/>
        </w:rPr>
        <w:t xml:space="preserve"> </w:t>
      </w:r>
      <w:r w:rsidR="001819E2" w:rsidRPr="004D2631">
        <w:rPr>
          <w:lang w:val="en-GB"/>
        </w:rPr>
        <w:br/>
      </w:r>
      <w:r w:rsidRPr="004D2631">
        <w:rPr>
          <w:lang w:val="en-GB"/>
        </w:rPr>
        <w:t xml:space="preserve">Web: </w:t>
      </w:r>
      <w:r w:rsidRPr="004D2631">
        <w:rPr>
          <w:lang w:val="en-GB"/>
        </w:rPr>
        <w:tab/>
      </w:r>
      <w:r w:rsidRPr="004D2631">
        <w:rPr>
          <w:lang w:val="en-GB"/>
        </w:rPr>
        <w:tab/>
      </w:r>
      <w:r w:rsidRPr="00850195">
        <w:rPr>
          <w:lang w:val="en-ZA"/>
        </w:rPr>
        <w:t>https://www.activemind.legal</w:t>
      </w:r>
      <w:r w:rsidRPr="004D2631">
        <w:rPr>
          <w:lang w:val="en-GB"/>
        </w:rPr>
        <w:t xml:space="preserve"> </w:t>
      </w:r>
      <w:r w:rsidR="00E635CE" w:rsidRPr="004D2631">
        <w:rPr>
          <w:lang w:val="en-GB"/>
        </w:rPr>
        <w:br w:type="page"/>
      </w:r>
    </w:p>
    <w:p w14:paraId="1487B157" w14:textId="7486FCBD" w:rsidR="00A34776" w:rsidRPr="004D2631" w:rsidRDefault="00BD442D" w:rsidP="00E635CE">
      <w:pPr>
        <w:pStyle w:val="berschrift1"/>
        <w:rPr>
          <w:lang w:val="en-GB"/>
        </w:rPr>
      </w:pPr>
      <w:r w:rsidRPr="004D2631">
        <w:rPr>
          <w:lang w:val="en-GB"/>
        </w:rPr>
        <w:lastRenderedPageBreak/>
        <w:t>Dat</w:t>
      </w:r>
      <w:r w:rsidR="00862764" w:rsidRPr="004D2631">
        <w:rPr>
          <w:lang w:val="en-GB"/>
        </w:rPr>
        <w:t>a protection policy</w:t>
      </w:r>
      <w:r w:rsidRPr="004D2631">
        <w:rPr>
          <w:lang w:val="en-GB"/>
        </w:rPr>
        <w:t xml:space="preserve"> </w:t>
      </w:r>
    </w:p>
    <w:p w14:paraId="34AB12A0" w14:textId="5F73CEF3" w:rsidR="00BD442D" w:rsidRPr="004D2631" w:rsidRDefault="008B120F" w:rsidP="00BD442D">
      <w:pPr>
        <w:pStyle w:val="berschrift2"/>
        <w:rPr>
          <w:lang w:val="en-GB"/>
        </w:rPr>
      </w:pPr>
      <w:r w:rsidRPr="004D2631">
        <w:rPr>
          <w:lang w:val="en-GB"/>
        </w:rPr>
        <w:t>Goal of the data protection policy</w:t>
      </w:r>
    </w:p>
    <w:p w14:paraId="6A00834F" w14:textId="4FF0DF54" w:rsidR="00627369" w:rsidRPr="004D2631" w:rsidRDefault="00627369" w:rsidP="00F10900">
      <w:pPr>
        <w:spacing w:before="120" w:after="120"/>
        <w:jc w:val="both"/>
        <w:rPr>
          <w:lang w:val="en-GB"/>
        </w:rPr>
      </w:pPr>
      <w:r w:rsidRPr="004D2631">
        <w:rPr>
          <w:lang w:val="en-GB"/>
        </w:rPr>
        <w:t>The goal of the data protection policy is to depict the legal data protection aspects in one summarising document</w:t>
      </w:r>
      <w:r w:rsidR="00C12196" w:rsidRPr="004D2631">
        <w:rPr>
          <w:lang w:val="en-GB"/>
        </w:rPr>
        <w:t>. It</w:t>
      </w:r>
      <w:r w:rsidR="00FD1478" w:rsidRPr="004D2631">
        <w:rPr>
          <w:lang w:val="en-GB"/>
        </w:rPr>
        <w:t xml:space="preserve"> </w:t>
      </w:r>
      <w:r w:rsidRPr="004D2631">
        <w:rPr>
          <w:lang w:val="en-GB"/>
        </w:rPr>
        <w:t xml:space="preserve">can </w:t>
      </w:r>
      <w:r w:rsidR="00FD1478" w:rsidRPr="004D2631">
        <w:rPr>
          <w:lang w:val="en-GB"/>
        </w:rPr>
        <w:t xml:space="preserve">also </w:t>
      </w:r>
      <w:r w:rsidRPr="004D2631">
        <w:rPr>
          <w:lang w:val="en-GB"/>
        </w:rPr>
        <w:t xml:space="preserve">be used as the basis for </w:t>
      </w:r>
      <w:r w:rsidR="005B5218" w:rsidRPr="004D2631">
        <w:rPr>
          <w:lang w:val="en-GB"/>
        </w:rPr>
        <w:t>sta</w:t>
      </w:r>
      <w:r w:rsidR="00A201CB" w:rsidRPr="004D2631">
        <w:rPr>
          <w:lang w:val="en-GB"/>
        </w:rPr>
        <w:t>t</w:t>
      </w:r>
      <w:r w:rsidR="005B5218" w:rsidRPr="004D2631">
        <w:rPr>
          <w:lang w:val="en-GB"/>
        </w:rPr>
        <w:t>utory</w:t>
      </w:r>
      <w:r w:rsidRPr="004D2631">
        <w:rPr>
          <w:lang w:val="en-GB"/>
        </w:rPr>
        <w:t xml:space="preserve"> data protection inspections, e.g. by the customer</w:t>
      </w:r>
      <w:r w:rsidR="00604B20" w:rsidRPr="004D2631">
        <w:rPr>
          <w:lang w:val="en-GB"/>
        </w:rPr>
        <w:t xml:space="preserve"> within the scope of</w:t>
      </w:r>
      <w:r w:rsidR="00E24210" w:rsidRPr="004D2631">
        <w:rPr>
          <w:lang w:val="en-GB"/>
        </w:rPr>
        <w:t xml:space="preserve"> commissioned processing. </w:t>
      </w:r>
      <w:r w:rsidR="0095217D" w:rsidRPr="004D2631">
        <w:rPr>
          <w:lang w:val="en-GB"/>
        </w:rPr>
        <w:t>This is not</w:t>
      </w:r>
      <w:r w:rsidR="005E4F5B" w:rsidRPr="004D2631">
        <w:rPr>
          <w:lang w:val="en-GB"/>
        </w:rPr>
        <w:t xml:space="preserve"> only </w:t>
      </w:r>
      <w:r w:rsidR="0095217D" w:rsidRPr="004D2631">
        <w:rPr>
          <w:lang w:val="en-GB"/>
        </w:rPr>
        <w:t xml:space="preserve">to ensure </w:t>
      </w:r>
      <w:r w:rsidR="00A22D16" w:rsidRPr="004D2631">
        <w:rPr>
          <w:lang w:val="en-GB"/>
        </w:rPr>
        <w:t xml:space="preserve">compliance with the European </w:t>
      </w:r>
      <w:r w:rsidR="00CD6DA4" w:rsidRPr="004D2631">
        <w:rPr>
          <w:lang w:val="en-GB"/>
        </w:rPr>
        <w:t>General Data Protection Regulation (GDPR</w:t>
      </w:r>
      <w:r w:rsidR="00A22D16" w:rsidRPr="004D2631">
        <w:rPr>
          <w:lang w:val="en-GB"/>
        </w:rPr>
        <w:t>)</w:t>
      </w:r>
      <w:r w:rsidR="00E374AE" w:rsidRPr="004D2631">
        <w:rPr>
          <w:lang w:val="en-GB"/>
        </w:rPr>
        <w:t xml:space="preserve"> </w:t>
      </w:r>
      <w:r w:rsidR="005E4F5B" w:rsidRPr="004D2631">
        <w:rPr>
          <w:lang w:val="en-GB"/>
        </w:rPr>
        <w:t xml:space="preserve">but </w:t>
      </w:r>
      <w:r w:rsidR="0095217D" w:rsidRPr="004D2631">
        <w:rPr>
          <w:lang w:val="en-GB"/>
        </w:rPr>
        <w:t xml:space="preserve">also to provide </w:t>
      </w:r>
      <w:r w:rsidR="00975AE1" w:rsidRPr="004D2631">
        <w:rPr>
          <w:lang w:val="en-GB"/>
        </w:rPr>
        <w:t>proof of compliance.</w:t>
      </w:r>
    </w:p>
    <w:p w14:paraId="00971FE7" w14:textId="0F520637" w:rsidR="00BD442D" w:rsidRPr="004D2631" w:rsidRDefault="00416CD8" w:rsidP="00BD442D">
      <w:pPr>
        <w:pStyle w:val="berschrift2"/>
        <w:rPr>
          <w:lang w:val="en-GB"/>
        </w:rPr>
      </w:pPr>
      <w:r w:rsidRPr="004D2631">
        <w:rPr>
          <w:lang w:val="en-GB"/>
        </w:rPr>
        <w:t>Preamble</w:t>
      </w:r>
    </w:p>
    <w:p w14:paraId="35091446" w14:textId="428F2B88" w:rsidR="00400981" w:rsidRPr="004D2631" w:rsidRDefault="00400981" w:rsidP="00BD442D">
      <w:pPr>
        <w:spacing w:before="120" w:after="120"/>
        <w:rPr>
          <w:lang w:val="en-GB"/>
        </w:rPr>
      </w:pPr>
      <w:r w:rsidRPr="004D2631">
        <w:rPr>
          <w:lang w:val="en-GB"/>
        </w:rPr>
        <w:t xml:space="preserve">Brief description of the company and motivation </w:t>
      </w:r>
      <w:r w:rsidR="000D001A" w:rsidRPr="004D2631">
        <w:rPr>
          <w:lang w:val="en-GB"/>
        </w:rPr>
        <w:t>to comply with</w:t>
      </w:r>
      <w:r w:rsidRPr="004D2631">
        <w:rPr>
          <w:lang w:val="en-GB"/>
        </w:rPr>
        <w:t xml:space="preserve"> data protection.</w:t>
      </w:r>
    </w:p>
    <w:p w14:paraId="29C5E4E9" w14:textId="7607FD85" w:rsidR="00BD442D" w:rsidRPr="004D2631" w:rsidRDefault="00CF14B3" w:rsidP="00BD442D">
      <w:pPr>
        <w:pStyle w:val="berschrift2"/>
        <w:rPr>
          <w:lang w:val="en-GB"/>
        </w:rPr>
      </w:pPr>
      <w:r w:rsidRPr="004D2631">
        <w:rPr>
          <w:lang w:val="en-GB"/>
        </w:rPr>
        <w:t>Security policy and responsibilities in the company</w:t>
      </w:r>
    </w:p>
    <w:p w14:paraId="1E679F25" w14:textId="7D844EF3" w:rsidR="00C0023A" w:rsidRPr="004D2631" w:rsidRDefault="00C0023A" w:rsidP="00E374AE">
      <w:pPr>
        <w:pStyle w:val="Listenabsatz"/>
        <w:numPr>
          <w:ilvl w:val="0"/>
          <w:numId w:val="4"/>
        </w:numPr>
        <w:spacing w:before="120" w:after="120"/>
        <w:jc w:val="both"/>
        <w:rPr>
          <w:lang w:val="en-GB"/>
        </w:rPr>
      </w:pPr>
      <w:r w:rsidRPr="004D2631">
        <w:rPr>
          <w:lang w:val="en-GB"/>
        </w:rPr>
        <w:t xml:space="preserve">For a company, </w:t>
      </w:r>
      <w:r w:rsidR="00A60D62" w:rsidRPr="004D2631">
        <w:rPr>
          <w:lang w:val="en-GB"/>
        </w:rPr>
        <w:t xml:space="preserve">in addition to </w:t>
      </w:r>
      <w:r w:rsidR="001F365C" w:rsidRPr="004D2631">
        <w:rPr>
          <w:lang w:val="en-GB"/>
        </w:rPr>
        <w:t>existing corporate objectives,</w:t>
      </w:r>
      <w:r w:rsidRPr="004D2631">
        <w:rPr>
          <w:lang w:val="en-GB"/>
        </w:rPr>
        <w:t xml:space="preserve"> </w:t>
      </w:r>
      <w:r w:rsidR="00B85A57" w:rsidRPr="004D2631">
        <w:rPr>
          <w:lang w:val="en-GB"/>
        </w:rPr>
        <w:t xml:space="preserve">the highest data protection goals </w:t>
      </w:r>
      <w:r w:rsidR="00384A12" w:rsidRPr="004D2631">
        <w:rPr>
          <w:lang w:val="en-GB"/>
        </w:rPr>
        <w:t xml:space="preserve">are </w:t>
      </w:r>
      <w:r w:rsidRPr="004D2631">
        <w:rPr>
          <w:lang w:val="en-GB"/>
        </w:rPr>
        <w:t xml:space="preserve">to be defined and documented. Data protection </w:t>
      </w:r>
      <w:r w:rsidR="00881236" w:rsidRPr="004D2631">
        <w:rPr>
          <w:lang w:val="en-GB"/>
        </w:rPr>
        <w:t>goals</w:t>
      </w:r>
      <w:r w:rsidRPr="004D2631">
        <w:rPr>
          <w:lang w:val="en-GB"/>
        </w:rPr>
        <w:t xml:space="preserve"> are based on data protection principles and must be </w:t>
      </w:r>
      <w:r w:rsidR="00A9303A" w:rsidRPr="004D2631">
        <w:rPr>
          <w:lang w:val="en-GB"/>
        </w:rPr>
        <w:t xml:space="preserve">individually </w:t>
      </w:r>
      <w:r w:rsidR="00F85343" w:rsidRPr="004D2631">
        <w:rPr>
          <w:lang w:val="en-GB"/>
        </w:rPr>
        <w:t>modified</w:t>
      </w:r>
      <w:r w:rsidRPr="004D2631">
        <w:rPr>
          <w:lang w:val="en-GB"/>
        </w:rPr>
        <w:t xml:space="preserve"> </w:t>
      </w:r>
      <w:r w:rsidR="00A9303A" w:rsidRPr="004D2631">
        <w:rPr>
          <w:lang w:val="en-GB"/>
        </w:rPr>
        <w:t>for</w:t>
      </w:r>
      <w:r w:rsidRPr="004D2631">
        <w:rPr>
          <w:lang w:val="en-GB"/>
        </w:rPr>
        <w:t xml:space="preserve"> </w:t>
      </w:r>
      <w:r w:rsidR="000A690B" w:rsidRPr="004D2631">
        <w:rPr>
          <w:lang w:val="en-GB"/>
        </w:rPr>
        <w:t>every</w:t>
      </w:r>
      <w:r w:rsidR="00D8122E" w:rsidRPr="004D2631">
        <w:rPr>
          <w:lang w:val="en-GB"/>
        </w:rPr>
        <w:t xml:space="preserve"> </w:t>
      </w:r>
      <w:r w:rsidRPr="004D2631">
        <w:rPr>
          <w:lang w:val="en-GB"/>
        </w:rPr>
        <w:t>company.</w:t>
      </w:r>
    </w:p>
    <w:p w14:paraId="3B0081E7" w14:textId="204781B6" w:rsidR="00BA7886" w:rsidRPr="004D2631" w:rsidRDefault="00BA7886" w:rsidP="00E374AE">
      <w:pPr>
        <w:pStyle w:val="Listenabsatz"/>
        <w:numPr>
          <w:ilvl w:val="0"/>
          <w:numId w:val="4"/>
        </w:numPr>
        <w:spacing w:before="120" w:after="120"/>
        <w:jc w:val="both"/>
        <w:rPr>
          <w:lang w:val="en-GB"/>
        </w:rPr>
      </w:pPr>
      <w:r w:rsidRPr="004D2631">
        <w:rPr>
          <w:lang w:val="en-GB"/>
        </w:rPr>
        <w:t xml:space="preserve">Determination of roles and responsibilities (e.g. representatives of the company, </w:t>
      </w:r>
      <w:r w:rsidR="00A64AD9" w:rsidRPr="004D2631">
        <w:rPr>
          <w:lang w:val="en-GB"/>
        </w:rPr>
        <w:t xml:space="preserve">operational </w:t>
      </w:r>
      <w:r w:rsidRPr="004D2631">
        <w:rPr>
          <w:lang w:val="en-GB"/>
        </w:rPr>
        <w:t>data protection officer</w:t>
      </w:r>
      <w:r w:rsidR="008D7EF0" w:rsidRPr="004D2631">
        <w:rPr>
          <w:lang w:val="en-GB"/>
        </w:rPr>
        <w:t>s</w:t>
      </w:r>
      <w:r w:rsidRPr="004D2631">
        <w:rPr>
          <w:lang w:val="en-GB"/>
        </w:rPr>
        <w:t xml:space="preserve">, coordinators or data protection team and operational </w:t>
      </w:r>
      <w:r w:rsidR="00A64AD9" w:rsidRPr="004D2631">
        <w:rPr>
          <w:lang w:val="en-GB"/>
        </w:rPr>
        <w:t>managers</w:t>
      </w:r>
      <w:r w:rsidRPr="004D2631">
        <w:rPr>
          <w:lang w:val="en-GB"/>
        </w:rPr>
        <w:t>)</w:t>
      </w:r>
    </w:p>
    <w:p w14:paraId="3BFBE63D" w14:textId="3D6601EF" w:rsidR="002A7B55" w:rsidRPr="004D2631" w:rsidRDefault="00B55EE5" w:rsidP="00CF14B3">
      <w:pPr>
        <w:pStyle w:val="Listenabsatz"/>
        <w:numPr>
          <w:ilvl w:val="0"/>
          <w:numId w:val="4"/>
        </w:numPr>
        <w:spacing w:before="120" w:after="120"/>
        <w:rPr>
          <w:lang w:val="en-GB"/>
        </w:rPr>
      </w:pPr>
      <w:r w:rsidRPr="004D2631">
        <w:rPr>
          <w:lang w:val="en-GB"/>
        </w:rPr>
        <w:t>Commitment</w:t>
      </w:r>
      <w:r w:rsidR="00DF031E" w:rsidRPr="004D2631">
        <w:rPr>
          <w:lang w:val="en-GB"/>
        </w:rPr>
        <w:t xml:space="preserve"> to </w:t>
      </w:r>
      <w:r w:rsidR="002933EE" w:rsidRPr="004D2631">
        <w:rPr>
          <w:lang w:val="en-GB"/>
        </w:rPr>
        <w:t xml:space="preserve">continuous </w:t>
      </w:r>
      <w:r w:rsidR="002A7B55" w:rsidRPr="004D2631">
        <w:rPr>
          <w:lang w:val="en-GB"/>
        </w:rPr>
        <w:t xml:space="preserve">improvement of </w:t>
      </w:r>
      <w:r w:rsidR="008A4E4F" w:rsidRPr="004D2631">
        <w:rPr>
          <w:lang w:val="en-GB"/>
        </w:rPr>
        <w:t>a data protection management system</w:t>
      </w:r>
    </w:p>
    <w:p w14:paraId="5A3FCD83" w14:textId="42CA7F92" w:rsidR="006F06EE" w:rsidRPr="004D2631" w:rsidRDefault="006F06EE" w:rsidP="00CF14B3">
      <w:pPr>
        <w:pStyle w:val="Listenabsatz"/>
        <w:numPr>
          <w:ilvl w:val="0"/>
          <w:numId w:val="4"/>
        </w:numPr>
        <w:spacing w:before="120" w:after="120"/>
        <w:rPr>
          <w:lang w:val="en-GB"/>
        </w:rPr>
      </w:pPr>
      <w:r w:rsidRPr="004D2631">
        <w:rPr>
          <w:lang w:val="en-GB"/>
        </w:rPr>
        <w:t xml:space="preserve">Training, </w:t>
      </w:r>
      <w:r w:rsidR="00F215B1" w:rsidRPr="004D2631">
        <w:rPr>
          <w:lang w:val="en-GB"/>
        </w:rPr>
        <w:t>sensitisation</w:t>
      </w:r>
      <w:r w:rsidR="00476D16">
        <w:rPr>
          <w:lang w:val="en-GB"/>
        </w:rPr>
        <w:t>,</w:t>
      </w:r>
      <w:r w:rsidRPr="004D2631">
        <w:rPr>
          <w:lang w:val="en-GB"/>
        </w:rPr>
        <w:t xml:space="preserve"> and obligation of the employees</w:t>
      </w:r>
    </w:p>
    <w:p w14:paraId="0D477E96" w14:textId="3E55A18C" w:rsidR="00BD442D" w:rsidRPr="004D2631" w:rsidRDefault="00906448" w:rsidP="009F44E0">
      <w:pPr>
        <w:pStyle w:val="berschrift2"/>
        <w:rPr>
          <w:lang w:val="en-GB"/>
        </w:rPr>
      </w:pPr>
      <w:r w:rsidRPr="004D2631">
        <w:rPr>
          <w:lang w:val="en-GB"/>
        </w:rPr>
        <w:t>Legal framework in the company</w:t>
      </w:r>
    </w:p>
    <w:p w14:paraId="7D90E346" w14:textId="77777777" w:rsidR="00071511" w:rsidRPr="004D2631" w:rsidRDefault="00071511" w:rsidP="00020586">
      <w:pPr>
        <w:pStyle w:val="Listenabsatz"/>
        <w:numPr>
          <w:ilvl w:val="0"/>
          <w:numId w:val="3"/>
        </w:numPr>
        <w:spacing w:after="0"/>
        <w:rPr>
          <w:lang w:val="en-GB"/>
        </w:rPr>
      </w:pPr>
      <w:r w:rsidRPr="004D2631">
        <w:rPr>
          <w:lang w:val="en-GB"/>
        </w:rPr>
        <w:t xml:space="preserve">Industry-specific legal or conduct regulations for handling personal </w:t>
      </w:r>
      <w:proofErr w:type="gramStart"/>
      <w:r w:rsidRPr="004D2631">
        <w:rPr>
          <w:lang w:val="en-GB"/>
        </w:rPr>
        <w:t>data</w:t>
      </w:r>
      <w:proofErr w:type="gramEnd"/>
    </w:p>
    <w:p w14:paraId="45E6289A" w14:textId="7F63087D" w:rsidR="00B8150F" w:rsidRPr="004D2631" w:rsidRDefault="00B8150F" w:rsidP="002D591E">
      <w:pPr>
        <w:pStyle w:val="Listenabsatz"/>
        <w:numPr>
          <w:ilvl w:val="0"/>
          <w:numId w:val="3"/>
        </w:numPr>
        <w:spacing w:after="0"/>
        <w:rPr>
          <w:lang w:val="en-GB"/>
        </w:rPr>
      </w:pPr>
      <w:r w:rsidRPr="004D2631">
        <w:rPr>
          <w:lang w:val="en-GB"/>
        </w:rPr>
        <w:t>Requirements of internal and external parties</w:t>
      </w:r>
    </w:p>
    <w:p w14:paraId="13AB0641" w14:textId="22CE6FE4" w:rsidR="002D591E" w:rsidRPr="004D2631" w:rsidRDefault="002D591E" w:rsidP="002D591E">
      <w:pPr>
        <w:pStyle w:val="Listenabsatz"/>
        <w:numPr>
          <w:ilvl w:val="0"/>
          <w:numId w:val="3"/>
        </w:numPr>
        <w:spacing w:after="0"/>
        <w:rPr>
          <w:lang w:val="en-GB"/>
        </w:rPr>
      </w:pPr>
      <w:r w:rsidRPr="004D2631">
        <w:rPr>
          <w:lang w:val="en-GB"/>
        </w:rPr>
        <w:t>Applicable laws</w:t>
      </w:r>
      <w:r w:rsidR="00744D98" w:rsidRPr="004D2631">
        <w:rPr>
          <w:lang w:val="en-GB"/>
        </w:rPr>
        <w:t>, possibly</w:t>
      </w:r>
      <w:r w:rsidRPr="004D2631">
        <w:rPr>
          <w:lang w:val="en-GB"/>
        </w:rPr>
        <w:t xml:space="preserve"> with </w:t>
      </w:r>
      <w:r w:rsidR="007F67A1" w:rsidRPr="004D2631">
        <w:rPr>
          <w:lang w:val="en-GB"/>
        </w:rPr>
        <w:t xml:space="preserve">special </w:t>
      </w:r>
      <w:r w:rsidRPr="004D2631">
        <w:rPr>
          <w:lang w:val="en-GB"/>
        </w:rPr>
        <w:t>local regulations</w:t>
      </w:r>
    </w:p>
    <w:p w14:paraId="128BA4BD" w14:textId="527795A8" w:rsidR="00BD442D" w:rsidRPr="004D2631" w:rsidRDefault="00020586" w:rsidP="009F44E0">
      <w:pPr>
        <w:pStyle w:val="berschrift2"/>
        <w:rPr>
          <w:lang w:val="en-GB"/>
        </w:rPr>
      </w:pPr>
      <w:r w:rsidRPr="004D2631">
        <w:rPr>
          <w:lang w:val="en-GB"/>
        </w:rPr>
        <w:t>Doc</w:t>
      </w:r>
      <w:r w:rsidR="00BD442D" w:rsidRPr="004D2631">
        <w:rPr>
          <w:lang w:val="en-GB"/>
        </w:rPr>
        <w:t>umentation</w:t>
      </w:r>
    </w:p>
    <w:p w14:paraId="7791FDEA" w14:textId="77777777" w:rsidR="005F18D0" w:rsidRPr="004D2631" w:rsidRDefault="005F18D0" w:rsidP="008E799D">
      <w:pPr>
        <w:pStyle w:val="Listenabsatz"/>
        <w:numPr>
          <w:ilvl w:val="0"/>
          <w:numId w:val="2"/>
        </w:numPr>
        <w:spacing w:after="0"/>
        <w:rPr>
          <w:lang w:val="en-GB"/>
        </w:rPr>
      </w:pPr>
      <w:r w:rsidRPr="004D2631">
        <w:rPr>
          <w:lang w:val="en-GB"/>
        </w:rPr>
        <w:t xml:space="preserve">Conducted internal and external </w:t>
      </w:r>
      <w:proofErr w:type="gramStart"/>
      <w:r w:rsidRPr="004D2631">
        <w:rPr>
          <w:lang w:val="en-GB"/>
        </w:rPr>
        <w:t>inspections</w:t>
      </w:r>
      <w:proofErr w:type="gramEnd"/>
    </w:p>
    <w:p w14:paraId="04DB388A" w14:textId="28EE64AE" w:rsidR="008E799D" w:rsidRPr="004D2631" w:rsidRDefault="008E799D" w:rsidP="008E799D">
      <w:pPr>
        <w:pStyle w:val="Listenabsatz"/>
        <w:numPr>
          <w:ilvl w:val="0"/>
          <w:numId w:val="2"/>
        </w:numPr>
        <w:spacing w:after="0"/>
        <w:rPr>
          <w:lang w:val="en-GB"/>
        </w:rPr>
      </w:pPr>
      <w:r w:rsidRPr="004D2631">
        <w:rPr>
          <w:lang w:val="en-GB"/>
        </w:rPr>
        <w:t xml:space="preserve">Data protection need: determination of protection </w:t>
      </w:r>
      <w:proofErr w:type="gramStart"/>
      <w:r w:rsidRPr="004D2631">
        <w:rPr>
          <w:lang w:val="en-GB"/>
        </w:rPr>
        <w:t>need</w:t>
      </w:r>
      <w:proofErr w:type="gramEnd"/>
      <w:r w:rsidRPr="004D2631">
        <w:rPr>
          <w:lang w:val="en-GB"/>
        </w:rPr>
        <w:t xml:space="preserve"> </w:t>
      </w:r>
      <w:r w:rsidR="00D33C4A" w:rsidRPr="004D2631">
        <w:rPr>
          <w:lang w:val="en-GB"/>
        </w:rPr>
        <w:t>with regard to</w:t>
      </w:r>
      <w:r w:rsidR="00061DB1" w:rsidRPr="004D2631">
        <w:rPr>
          <w:lang w:val="en-GB"/>
        </w:rPr>
        <w:t xml:space="preserve"> confidentiality, integrity and availability</w:t>
      </w:r>
      <w:r w:rsidR="0044353A" w:rsidRPr="004D2631">
        <w:rPr>
          <w:lang w:val="en-GB"/>
        </w:rPr>
        <w:t xml:space="preserve">. </w:t>
      </w:r>
    </w:p>
    <w:p w14:paraId="79FC9592" w14:textId="1C397A4B" w:rsidR="00BD442D" w:rsidRPr="004D2631" w:rsidRDefault="00D02940" w:rsidP="009F44E0">
      <w:pPr>
        <w:pStyle w:val="berschrift2"/>
        <w:rPr>
          <w:lang w:val="en-GB"/>
        </w:rPr>
      </w:pPr>
      <w:r w:rsidRPr="004D2631">
        <w:rPr>
          <w:lang w:val="en-GB"/>
        </w:rPr>
        <w:t>Existing technical and organisational measures</w:t>
      </w:r>
      <w:r w:rsidR="00BD442D" w:rsidRPr="004D2631">
        <w:rPr>
          <w:lang w:val="en-GB"/>
        </w:rPr>
        <w:t xml:space="preserve"> (TOM)</w:t>
      </w:r>
    </w:p>
    <w:p w14:paraId="555FEAC8" w14:textId="47F45785" w:rsidR="001E32C7" w:rsidRPr="004D2631" w:rsidRDefault="001E32C7" w:rsidP="00E374AE">
      <w:pPr>
        <w:spacing w:before="120" w:after="120"/>
        <w:jc w:val="both"/>
        <w:rPr>
          <w:lang w:val="en-GB"/>
        </w:rPr>
      </w:pPr>
      <w:r w:rsidRPr="004D2631">
        <w:rPr>
          <w:lang w:val="en-GB"/>
        </w:rPr>
        <w:t xml:space="preserve">Appropriate technical and organisational measures that must be implemented and </w:t>
      </w:r>
      <w:r w:rsidR="001E6D82" w:rsidRPr="004D2631">
        <w:rPr>
          <w:lang w:val="en-GB"/>
        </w:rPr>
        <w:t>substantiated</w:t>
      </w:r>
      <w:r w:rsidRPr="004D2631">
        <w:rPr>
          <w:lang w:val="en-GB"/>
        </w:rPr>
        <w:t xml:space="preserve">, </w:t>
      </w:r>
      <w:proofErr w:type="gramStart"/>
      <w:r w:rsidRPr="004D2631">
        <w:rPr>
          <w:lang w:val="en-GB"/>
        </w:rPr>
        <w:t>taking into account</w:t>
      </w:r>
      <w:proofErr w:type="gramEnd"/>
      <w:r w:rsidRPr="004D2631">
        <w:rPr>
          <w:lang w:val="en-GB"/>
        </w:rPr>
        <w:t>, inter alia, the purpose of the processing, the state of the technology and the implementation costs.</w:t>
      </w:r>
    </w:p>
    <w:p w14:paraId="2F0377DB" w14:textId="2BE3D4CC" w:rsidR="001D5596" w:rsidRPr="004D2631" w:rsidRDefault="00AC6500" w:rsidP="00F10900">
      <w:pPr>
        <w:spacing w:before="120" w:after="120"/>
        <w:jc w:val="both"/>
        <w:rPr>
          <w:lang w:val="en-GB"/>
        </w:rPr>
      </w:pPr>
      <w:r w:rsidRPr="004D2631">
        <w:rPr>
          <w:lang w:val="en-GB"/>
        </w:rPr>
        <w:t xml:space="preserve">The description of the implemented TOM can, for example, be based on </w:t>
      </w:r>
      <w:r w:rsidR="00F10900" w:rsidRPr="004D2631">
        <w:rPr>
          <w:lang w:val="en-GB"/>
        </w:rPr>
        <w:t>Art. 32 GDPR:</w:t>
      </w:r>
    </w:p>
    <w:p w14:paraId="72706BD2" w14:textId="77777777" w:rsidR="00F10900" w:rsidRPr="004D2631" w:rsidRDefault="00F10900" w:rsidP="00F10900">
      <w:pPr>
        <w:pStyle w:val="Listenabsatz"/>
        <w:numPr>
          <w:ilvl w:val="0"/>
          <w:numId w:val="6"/>
        </w:numPr>
        <w:spacing w:line="240" w:lineRule="auto"/>
        <w:jc w:val="both"/>
        <w:rPr>
          <w:rFonts w:asciiTheme="minorHAnsi" w:hAnsiTheme="minorHAnsi"/>
          <w:lang w:val="en-GB"/>
        </w:rPr>
      </w:pPr>
      <w:r w:rsidRPr="004D2631">
        <w:rPr>
          <w:rFonts w:asciiTheme="minorHAnsi" w:hAnsiTheme="minorHAnsi"/>
          <w:lang w:val="en-GB"/>
        </w:rPr>
        <w:t>Pseudonymisation (Art. 32 (1) (a) of the GDPR; Art. 25 (1) of the GDPR)</w:t>
      </w:r>
    </w:p>
    <w:p w14:paraId="5DE55B50" w14:textId="77777777" w:rsidR="00F10900" w:rsidRPr="004D2631" w:rsidRDefault="00F10900" w:rsidP="00F10900">
      <w:pPr>
        <w:pStyle w:val="Listenabsatz"/>
        <w:numPr>
          <w:ilvl w:val="0"/>
          <w:numId w:val="6"/>
        </w:numPr>
        <w:spacing w:line="240" w:lineRule="auto"/>
        <w:jc w:val="both"/>
        <w:rPr>
          <w:rFonts w:asciiTheme="minorHAnsi" w:hAnsiTheme="minorHAnsi"/>
          <w:lang w:val="en-GB"/>
        </w:rPr>
      </w:pPr>
      <w:r w:rsidRPr="004D2631">
        <w:rPr>
          <w:rFonts w:asciiTheme="minorHAnsi" w:hAnsiTheme="minorHAnsi"/>
          <w:lang w:val="en-GB"/>
        </w:rPr>
        <w:t>Encryption (Art. 32 (1) (a) of the GDPR)</w:t>
      </w:r>
    </w:p>
    <w:p w14:paraId="42ECE800" w14:textId="77777777" w:rsidR="00F10900" w:rsidRPr="004D2631" w:rsidRDefault="00F10900" w:rsidP="00F10900">
      <w:pPr>
        <w:pStyle w:val="Listenabsatz"/>
        <w:numPr>
          <w:ilvl w:val="0"/>
          <w:numId w:val="6"/>
        </w:numPr>
        <w:spacing w:line="240" w:lineRule="auto"/>
        <w:jc w:val="both"/>
        <w:rPr>
          <w:rFonts w:asciiTheme="minorHAnsi" w:hAnsiTheme="minorHAnsi"/>
          <w:lang w:val="en-GB"/>
        </w:rPr>
      </w:pPr>
      <w:r w:rsidRPr="004D2631">
        <w:rPr>
          <w:rFonts w:asciiTheme="minorHAnsi" w:hAnsiTheme="minorHAnsi"/>
          <w:lang w:val="en-GB"/>
        </w:rPr>
        <w:t>Confidentiality (Art. 32 (1) (b) of the GDPR)</w:t>
      </w:r>
    </w:p>
    <w:p w14:paraId="158D1CF9"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Access Control</w:t>
      </w:r>
    </w:p>
    <w:p w14:paraId="619D2F2F"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Entry Control</w:t>
      </w:r>
    </w:p>
    <w:p w14:paraId="6627F6CA"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Authorisation Control</w:t>
      </w:r>
    </w:p>
    <w:p w14:paraId="26337F9F"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Separation Control</w:t>
      </w:r>
    </w:p>
    <w:p w14:paraId="20B3C13E" w14:textId="77777777" w:rsidR="00F10900" w:rsidRPr="004D2631" w:rsidRDefault="00F10900" w:rsidP="00F10900">
      <w:pPr>
        <w:pStyle w:val="Listenabsatz"/>
        <w:numPr>
          <w:ilvl w:val="0"/>
          <w:numId w:val="6"/>
        </w:numPr>
        <w:spacing w:line="240" w:lineRule="auto"/>
        <w:jc w:val="both"/>
        <w:rPr>
          <w:rFonts w:asciiTheme="minorHAnsi" w:hAnsiTheme="minorHAnsi"/>
          <w:lang w:val="en-GB"/>
        </w:rPr>
      </w:pPr>
      <w:r w:rsidRPr="004D2631">
        <w:rPr>
          <w:rFonts w:asciiTheme="minorHAnsi" w:hAnsiTheme="minorHAnsi"/>
          <w:lang w:val="en-GB"/>
        </w:rPr>
        <w:t>Integrity (Art. 32 (1) (b) of the GDPR)</w:t>
      </w:r>
    </w:p>
    <w:p w14:paraId="2B093021"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Transfer Control</w:t>
      </w:r>
    </w:p>
    <w:p w14:paraId="1A883C34"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Input Control</w:t>
      </w:r>
    </w:p>
    <w:p w14:paraId="777A650A" w14:textId="77777777" w:rsidR="00F10900" w:rsidRPr="004D2631" w:rsidRDefault="00F10900" w:rsidP="00F10900">
      <w:pPr>
        <w:pStyle w:val="Listenabsatz"/>
        <w:numPr>
          <w:ilvl w:val="0"/>
          <w:numId w:val="6"/>
        </w:numPr>
        <w:spacing w:line="240" w:lineRule="auto"/>
        <w:rPr>
          <w:rFonts w:asciiTheme="minorHAnsi" w:hAnsiTheme="minorHAnsi"/>
          <w:lang w:val="en-GB"/>
        </w:rPr>
      </w:pPr>
      <w:r w:rsidRPr="004D2631">
        <w:rPr>
          <w:rFonts w:asciiTheme="minorHAnsi" w:hAnsiTheme="minorHAnsi"/>
          <w:lang w:val="en-GB"/>
        </w:rPr>
        <w:t>Availability and Resilience (Art. 32 (1) (b) of the GDPR)</w:t>
      </w:r>
    </w:p>
    <w:p w14:paraId="2D831BC8"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Availability Control</w:t>
      </w:r>
    </w:p>
    <w:p w14:paraId="19CD97E8"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lastRenderedPageBreak/>
        <w:t>Resilience Control</w:t>
      </w:r>
    </w:p>
    <w:p w14:paraId="7F49675C" w14:textId="77777777" w:rsidR="00F10900" w:rsidRPr="004D2631" w:rsidRDefault="00F10900" w:rsidP="00F10900">
      <w:pPr>
        <w:pStyle w:val="Listenabsatz"/>
        <w:numPr>
          <w:ilvl w:val="0"/>
          <w:numId w:val="6"/>
        </w:numPr>
        <w:spacing w:line="240" w:lineRule="auto"/>
        <w:jc w:val="both"/>
        <w:rPr>
          <w:rFonts w:asciiTheme="minorHAnsi" w:hAnsiTheme="minorHAnsi"/>
          <w:lang w:val="en-GB"/>
        </w:rPr>
      </w:pPr>
      <w:r w:rsidRPr="004D2631">
        <w:rPr>
          <w:rFonts w:asciiTheme="minorHAnsi" w:hAnsiTheme="minorHAnsi"/>
          <w:lang w:val="en-GB"/>
        </w:rPr>
        <w:t>Recoverability (Art. 32 (1) (c) of the GDPR)</w:t>
      </w:r>
    </w:p>
    <w:p w14:paraId="3E0F2A96" w14:textId="77777777" w:rsidR="00F10900" w:rsidRPr="004D2631" w:rsidRDefault="00F10900" w:rsidP="00F10900">
      <w:pPr>
        <w:pStyle w:val="Listenabsatz"/>
        <w:numPr>
          <w:ilvl w:val="0"/>
          <w:numId w:val="6"/>
        </w:numPr>
        <w:spacing w:line="240" w:lineRule="auto"/>
        <w:jc w:val="both"/>
        <w:rPr>
          <w:rFonts w:asciiTheme="minorHAnsi" w:hAnsiTheme="minorHAnsi"/>
          <w:lang w:val="en-GB"/>
        </w:rPr>
      </w:pPr>
      <w:r w:rsidRPr="004D2631">
        <w:rPr>
          <w:rFonts w:asciiTheme="minorHAnsi" w:hAnsiTheme="minorHAnsi"/>
          <w:lang w:val="en-GB"/>
        </w:rPr>
        <w:t>Procedures for Regular Review, Assessment and Evaluation (Art. 32 (1) (d) of the GDPR; Art. 25 (1) of the GDPR)</w:t>
      </w:r>
    </w:p>
    <w:p w14:paraId="66E18133"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Data-Protection-Management-System</w:t>
      </w:r>
    </w:p>
    <w:p w14:paraId="74267105"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Incident-Response-Management-System</w:t>
      </w:r>
    </w:p>
    <w:p w14:paraId="01CAB173" w14:textId="3431CF85"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 xml:space="preserve">Data Protection </w:t>
      </w:r>
      <w:r w:rsidR="00C674F1">
        <w:rPr>
          <w:rFonts w:asciiTheme="minorHAnsi" w:hAnsiTheme="minorHAnsi"/>
          <w:lang w:val="en-GB"/>
        </w:rPr>
        <w:t>b</w:t>
      </w:r>
      <w:r w:rsidRPr="004D2631">
        <w:rPr>
          <w:rFonts w:asciiTheme="minorHAnsi" w:hAnsiTheme="minorHAnsi"/>
          <w:lang w:val="en-GB"/>
        </w:rPr>
        <w:t xml:space="preserve">y Design and Default </w:t>
      </w:r>
    </w:p>
    <w:p w14:paraId="58063A27" w14:textId="77777777" w:rsidR="00F10900" w:rsidRPr="004D2631" w:rsidRDefault="00F10900" w:rsidP="00F10900">
      <w:pPr>
        <w:pStyle w:val="Listenabsatz"/>
        <w:numPr>
          <w:ilvl w:val="1"/>
          <w:numId w:val="6"/>
        </w:numPr>
        <w:spacing w:line="240" w:lineRule="auto"/>
        <w:jc w:val="both"/>
        <w:rPr>
          <w:rFonts w:asciiTheme="minorHAnsi" w:hAnsiTheme="minorHAnsi"/>
          <w:lang w:val="en-GB"/>
        </w:rPr>
      </w:pPr>
      <w:r w:rsidRPr="004D2631">
        <w:rPr>
          <w:rFonts w:asciiTheme="minorHAnsi" w:hAnsiTheme="minorHAnsi"/>
          <w:lang w:val="en-GB"/>
        </w:rPr>
        <w:t>Order Control</w:t>
      </w:r>
    </w:p>
    <w:p w14:paraId="01F1DEEA" w14:textId="77777777" w:rsidR="00F10900" w:rsidRPr="004D2631" w:rsidRDefault="00F10900" w:rsidP="00F10900">
      <w:pPr>
        <w:spacing w:after="0" w:line="240" w:lineRule="auto"/>
        <w:ind w:left="720"/>
        <w:jc w:val="both"/>
        <w:rPr>
          <w:rFonts w:asciiTheme="minorHAnsi" w:hAnsiTheme="minorHAnsi"/>
          <w:lang w:val="en-GB"/>
        </w:rPr>
      </w:pPr>
    </w:p>
    <w:p w14:paraId="4E84362B" w14:textId="77777777" w:rsidR="00F10900" w:rsidRPr="004D2631" w:rsidRDefault="00F10900" w:rsidP="00F10900">
      <w:pPr>
        <w:spacing w:before="120" w:after="120"/>
        <w:jc w:val="both"/>
        <w:rPr>
          <w:lang w:val="en-GB"/>
        </w:rPr>
      </w:pPr>
    </w:p>
    <w:sectPr w:rsidR="00F10900" w:rsidRPr="004D2631" w:rsidSect="00850195">
      <w:headerReference w:type="default" r:id="rId9"/>
      <w:footerReference w:type="default" r:id="rId10"/>
      <w:headerReference w:type="first" r:id="rId11"/>
      <w:pgSz w:w="11906" w:h="16838"/>
      <w:pgMar w:top="1539"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6E17" w14:textId="77777777" w:rsidR="00C158C5" w:rsidRDefault="00C158C5" w:rsidP="00A34776">
      <w:pPr>
        <w:spacing w:after="0" w:line="240" w:lineRule="auto"/>
      </w:pPr>
      <w:r>
        <w:separator/>
      </w:r>
    </w:p>
  </w:endnote>
  <w:endnote w:type="continuationSeparator" w:id="0">
    <w:p w14:paraId="460AAF57" w14:textId="77777777" w:rsidR="00C158C5" w:rsidRDefault="00C158C5"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EndPr/>
    <w:sdtContent>
      <w:p w14:paraId="1E7B3DD4" w14:textId="266026B9" w:rsidR="002E71F3" w:rsidRDefault="002E71F3" w:rsidP="002E71F3">
        <w:pPr>
          <w:pStyle w:val="Fuzeile"/>
          <w:jc w:val="center"/>
        </w:pPr>
        <w:r>
          <w:fldChar w:fldCharType="begin"/>
        </w:r>
        <w:r>
          <w:instrText>PAGE   \* MERGEFORMAT</w:instrText>
        </w:r>
        <w:r>
          <w:fldChar w:fldCharType="separate"/>
        </w:r>
        <w:r w:rsidR="003332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77FD" w14:textId="77777777" w:rsidR="00C158C5" w:rsidRDefault="00C158C5" w:rsidP="00A34776">
      <w:pPr>
        <w:spacing w:after="0" w:line="240" w:lineRule="auto"/>
      </w:pPr>
      <w:r>
        <w:separator/>
      </w:r>
    </w:p>
  </w:footnote>
  <w:footnote w:type="continuationSeparator" w:id="0">
    <w:p w14:paraId="1F6A8DA5" w14:textId="77777777" w:rsidR="00C158C5" w:rsidRDefault="00C158C5"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C55C" w14:textId="0CD171C2" w:rsidR="00333228" w:rsidRPr="003774C1" w:rsidRDefault="003774C1" w:rsidP="003774C1">
    <w:pPr>
      <w:pStyle w:val="Kopfzeile"/>
      <w:jc w:val="center"/>
      <w:rPr>
        <w:lang w:val="en-GB"/>
      </w:rPr>
    </w:pPr>
    <w:r w:rsidRPr="003774C1">
      <w:rPr>
        <w:lang w:val="en-GB"/>
      </w:rPr>
      <w:t xml:space="preserve">Template: Data </w:t>
    </w:r>
    <w:r>
      <w:rPr>
        <w:lang w:val="en-GB"/>
      </w:rPr>
      <w:t>p</w:t>
    </w:r>
    <w:r w:rsidRPr="003774C1">
      <w:rPr>
        <w:lang w:val="en-GB"/>
      </w:rPr>
      <w:t xml:space="preserve">rotection </w:t>
    </w:r>
    <w:r>
      <w:rPr>
        <w:lang w:val="en-GB"/>
      </w:rPr>
      <w:t>p</w:t>
    </w:r>
    <w:r w:rsidRPr="003774C1">
      <w:rPr>
        <w:lang w:val="en-GB"/>
      </w:rPr>
      <w:t xml:space="preserve">olicy | Version: </w:t>
    </w:r>
    <w:r w:rsidR="00850195">
      <w:rPr>
        <w:lang w:val="en-GB"/>
      </w:rPr>
      <w:t>2</w:t>
    </w:r>
    <w:r w:rsidRPr="003774C1">
      <w:rPr>
        <w:lang w:val="en-GB"/>
      </w:rPr>
      <w:t>.</w:t>
    </w:r>
    <w:r w:rsidR="00850195">
      <w:rPr>
        <w:lang w:val="en-GB"/>
      </w:rPr>
      <w:t>2</w:t>
    </w:r>
    <w:r w:rsidRPr="003774C1">
      <w:rPr>
        <w:lang w:val="en-GB"/>
      </w:rPr>
      <w:t xml:space="preserve"> | Updated: </w:t>
    </w:r>
    <w:r w:rsidR="00806CC2">
      <w:rPr>
        <w:lang w:val="en-GB"/>
      </w:rPr>
      <w:t>25 January</w:t>
    </w:r>
    <w:r w:rsidRPr="003774C1">
      <w:rPr>
        <w:lang w:val="en-GB"/>
      </w:rPr>
      <w:t xml:space="preserve"> 202</w:t>
    </w:r>
    <w:r w:rsidR="00806CC2">
      <w:rPr>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0CEE" w14:textId="77777777" w:rsidR="004D2631" w:rsidRDefault="004D2631" w:rsidP="004D2631">
    <w:pPr>
      <w:pStyle w:val="Kopfzeile"/>
      <w:jc w:val="center"/>
    </w:pPr>
  </w:p>
  <w:p w14:paraId="0A26CB1D" w14:textId="77777777" w:rsidR="004D2631" w:rsidRDefault="004D2631" w:rsidP="004D2631">
    <w:pPr>
      <w:pStyle w:val="Kopfzeile"/>
      <w:jc w:val="center"/>
    </w:pPr>
  </w:p>
  <w:p w14:paraId="4281A2F6" w14:textId="77777777" w:rsidR="004D2631" w:rsidRDefault="004D2631" w:rsidP="004D2631">
    <w:pPr>
      <w:pStyle w:val="Kopfzeile"/>
      <w:jc w:val="center"/>
    </w:pPr>
  </w:p>
  <w:p w14:paraId="02D219B7" w14:textId="3A9BF26D" w:rsidR="004D2631" w:rsidRDefault="004D2631" w:rsidP="004D2631">
    <w:pPr>
      <w:pStyle w:val="Kopfzeile"/>
      <w:jc w:val="center"/>
    </w:pPr>
    <w:r>
      <w:rPr>
        <w:noProof/>
      </w:rPr>
      <w:drawing>
        <wp:inline distT="0" distB="0" distL="0" distR="0" wp14:anchorId="43126AF0" wp14:editId="48921539">
          <wp:extent cx="2160000" cy="275490"/>
          <wp:effectExtent l="0" t="0" r="0" b="0"/>
          <wp:docPr id="7322175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24106" name="Grafik 134232410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0000" cy="275490"/>
                  </a:xfrm>
                  <a:prstGeom prst="rect">
                    <a:avLst/>
                  </a:prstGeom>
                </pic:spPr>
              </pic:pic>
            </a:graphicData>
          </a:graphic>
        </wp:inline>
      </w:drawing>
    </w:r>
  </w:p>
  <w:p w14:paraId="5983D18C" w14:textId="77777777" w:rsidR="004D2631" w:rsidRDefault="004D2631" w:rsidP="004D2631">
    <w:pPr>
      <w:pStyle w:val="Kopfzeile"/>
      <w:jc w:val="center"/>
    </w:pPr>
  </w:p>
  <w:p w14:paraId="273555F7" w14:textId="77777777" w:rsidR="004D2631" w:rsidRDefault="004D2631" w:rsidP="004D2631">
    <w:pPr>
      <w:pStyle w:val="Kopfzeile"/>
      <w:jc w:val="center"/>
    </w:pPr>
  </w:p>
  <w:p w14:paraId="484E151F" w14:textId="77777777" w:rsidR="004D2631" w:rsidRDefault="004D2631" w:rsidP="004D2631">
    <w:pPr>
      <w:pStyle w:val="Kopfzeile"/>
      <w:jc w:val="center"/>
    </w:pPr>
  </w:p>
  <w:p w14:paraId="20124FD9" w14:textId="77777777" w:rsidR="004D2631" w:rsidRDefault="004D2631" w:rsidP="004D263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9A2623"/>
    <w:multiLevelType w:val="hybridMultilevel"/>
    <w:tmpl w:val="C94CFC16"/>
    <w:lvl w:ilvl="0" w:tplc="959A9892">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AD6081"/>
    <w:multiLevelType w:val="hybridMultilevel"/>
    <w:tmpl w:val="03624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909647">
    <w:abstractNumId w:val="4"/>
  </w:num>
  <w:num w:numId="2" w16cid:durableId="1509445654">
    <w:abstractNumId w:val="3"/>
  </w:num>
  <w:num w:numId="3" w16cid:durableId="436414642">
    <w:abstractNumId w:val="2"/>
  </w:num>
  <w:num w:numId="4" w16cid:durableId="1550267436">
    <w:abstractNumId w:val="0"/>
  </w:num>
  <w:num w:numId="5" w16cid:durableId="955259500">
    <w:abstractNumId w:val="5"/>
  </w:num>
  <w:num w:numId="6" w16cid:durableId="8619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7EC2"/>
    <w:rsid w:val="00015437"/>
    <w:rsid w:val="00020586"/>
    <w:rsid w:val="00030181"/>
    <w:rsid w:val="0003049F"/>
    <w:rsid w:val="00032892"/>
    <w:rsid w:val="0003690A"/>
    <w:rsid w:val="0003732E"/>
    <w:rsid w:val="00046BE0"/>
    <w:rsid w:val="00046E24"/>
    <w:rsid w:val="00061DB1"/>
    <w:rsid w:val="00063D65"/>
    <w:rsid w:val="00064A81"/>
    <w:rsid w:val="000667F3"/>
    <w:rsid w:val="00071511"/>
    <w:rsid w:val="00076225"/>
    <w:rsid w:val="00083E5E"/>
    <w:rsid w:val="00086F97"/>
    <w:rsid w:val="00091E48"/>
    <w:rsid w:val="00093CFD"/>
    <w:rsid w:val="00096F68"/>
    <w:rsid w:val="000A690B"/>
    <w:rsid w:val="000A7B0B"/>
    <w:rsid w:val="000C2E8D"/>
    <w:rsid w:val="000D001A"/>
    <w:rsid w:val="000D713D"/>
    <w:rsid w:val="000D78E8"/>
    <w:rsid w:val="000E0589"/>
    <w:rsid w:val="000E18F3"/>
    <w:rsid w:val="000E31B8"/>
    <w:rsid w:val="000F30C2"/>
    <w:rsid w:val="001005E0"/>
    <w:rsid w:val="00106170"/>
    <w:rsid w:val="00110DF0"/>
    <w:rsid w:val="00110ED7"/>
    <w:rsid w:val="00114F36"/>
    <w:rsid w:val="001256CE"/>
    <w:rsid w:val="001314EA"/>
    <w:rsid w:val="00134D88"/>
    <w:rsid w:val="00136D88"/>
    <w:rsid w:val="001452AD"/>
    <w:rsid w:val="001456E0"/>
    <w:rsid w:val="0014729A"/>
    <w:rsid w:val="00147EC8"/>
    <w:rsid w:val="001609EE"/>
    <w:rsid w:val="0016272F"/>
    <w:rsid w:val="00164B38"/>
    <w:rsid w:val="001760C7"/>
    <w:rsid w:val="001819E2"/>
    <w:rsid w:val="001823DA"/>
    <w:rsid w:val="001929CE"/>
    <w:rsid w:val="00193B93"/>
    <w:rsid w:val="00193CCA"/>
    <w:rsid w:val="001B0407"/>
    <w:rsid w:val="001C0824"/>
    <w:rsid w:val="001C258E"/>
    <w:rsid w:val="001C2703"/>
    <w:rsid w:val="001C6311"/>
    <w:rsid w:val="001D5596"/>
    <w:rsid w:val="001D5AA6"/>
    <w:rsid w:val="001E23E3"/>
    <w:rsid w:val="001E32C7"/>
    <w:rsid w:val="001E36BF"/>
    <w:rsid w:val="001E6D82"/>
    <w:rsid w:val="001E7666"/>
    <w:rsid w:val="001E7EFC"/>
    <w:rsid w:val="001F1B26"/>
    <w:rsid w:val="001F365C"/>
    <w:rsid w:val="00203921"/>
    <w:rsid w:val="002156E0"/>
    <w:rsid w:val="00215DD8"/>
    <w:rsid w:val="00221D28"/>
    <w:rsid w:val="00227215"/>
    <w:rsid w:val="00231DB0"/>
    <w:rsid w:val="00232C13"/>
    <w:rsid w:val="00236FCF"/>
    <w:rsid w:val="00242869"/>
    <w:rsid w:val="0024444A"/>
    <w:rsid w:val="00254912"/>
    <w:rsid w:val="002554A5"/>
    <w:rsid w:val="002564B9"/>
    <w:rsid w:val="00267B07"/>
    <w:rsid w:val="00274411"/>
    <w:rsid w:val="00276D31"/>
    <w:rsid w:val="00277268"/>
    <w:rsid w:val="0028311C"/>
    <w:rsid w:val="00284AAA"/>
    <w:rsid w:val="002850AA"/>
    <w:rsid w:val="00285ABA"/>
    <w:rsid w:val="00286F3C"/>
    <w:rsid w:val="00292119"/>
    <w:rsid w:val="002933EE"/>
    <w:rsid w:val="00295316"/>
    <w:rsid w:val="002A1264"/>
    <w:rsid w:val="002A49D7"/>
    <w:rsid w:val="002A602D"/>
    <w:rsid w:val="002A7B55"/>
    <w:rsid w:val="002B0766"/>
    <w:rsid w:val="002B384E"/>
    <w:rsid w:val="002C0A0A"/>
    <w:rsid w:val="002D403A"/>
    <w:rsid w:val="002D591E"/>
    <w:rsid w:val="002E71F3"/>
    <w:rsid w:val="002F6A9A"/>
    <w:rsid w:val="002F7650"/>
    <w:rsid w:val="00321B33"/>
    <w:rsid w:val="003261D7"/>
    <w:rsid w:val="00330B8C"/>
    <w:rsid w:val="003324BE"/>
    <w:rsid w:val="00333228"/>
    <w:rsid w:val="00334D76"/>
    <w:rsid w:val="0033646B"/>
    <w:rsid w:val="00341D74"/>
    <w:rsid w:val="003438D2"/>
    <w:rsid w:val="00346D5F"/>
    <w:rsid w:val="00351CD4"/>
    <w:rsid w:val="00356E3F"/>
    <w:rsid w:val="00363F6E"/>
    <w:rsid w:val="00366FC6"/>
    <w:rsid w:val="003753AE"/>
    <w:rsid w:val="00376BB4"/>
    <w:rsid w:val="003774C1"/>
    <w:rsid w:val="00384490"/>
    <w:rsid w:val="00384A12"/>
    <w:rsid w:val="00391E73"/>
    <w:rsid w:val="00395E29"/>
    <w:rsid w:val="003A4A30"/>
    <w:rsid w:val="003A4A80"/>
    <w:rsid w:val="003B464D"/>
    <w:rsid w:val="003B4B21"/>
    <w:rsid w:val="003B74C4"/>
    <w:rsid w:val="003C18F8"/>
    <w:rsid w:val="003D3A8F"/>
    <w:rsid w:val="003D73CD"/>
    <w:rsid w:val="003E198F"/>
    <w:rsid w:val="003F12AD"/>
    <w:rsid w:val="003F542D"/>
    <w:rsid w:val="00400981"/>
    <w:rsid w:val="0040155A"/>
    <w:rsid w:val="00402194"/>
    <w:rsid w:val="00416CD8"/>
    <w:rsid w:val="004177ED"/>
    <w:rsid w:val="00421252"/>
    <w:rsid w:val="00424FB4"/>
    <w:rsid w:val="0044353A"/>
    <w:rsid w:val="0044632B"/>
    <w:rsid w:val="004523A7"/>
    <w:rsid w:val="00454315"/>
    <w:rsid w:val="0045474E"/>
    <w:rsid w:val="00465638"/>
    <w:rsid w:val="004714F6"/>
    <w:rsid w:val="00472893"/>
    <w:rsid w:val="00473B26"/>
    <w:rsid w:val="00473DA3"/>
    <w:rsid w:val="00476D16"/>
    <w:rsid w:val="004776B3"/>
    <w:rsid w:val="00483484"/>
    <w:rsid w:val="004910C6"/>
    <w:rsid w:val="004965E4"/>
    <w:rsid w:val="00497FA5"/>
    <w:rsid w:val="004A102F"/>
    <w:rsid w:val="004A59FA"/>
    <w:rsid w:val="004B34D9"/>
    <w:rsid w:val="004B5A9B"/>
    <w:rsid w:val="004B7754"/>
    <w:rsid w:val="004C0BB9"/>
    <w:rsid w:val="004C2C12"/>
    <w:rsid w:val="004C3349"/>
    <w:rsid w:val="004C6031"/>
    <w:rsid w:val="004C6824"/>
    <w:rsid w:val="004D2631"/>
    <w:rsid w:val="004D335D"/>
    <w:rsid w:val="004D6C28"/>
    <w:rsid w:val="004E47B7"/>
    <w:rsid w:val="004E5B4C"/>
    <w:rsid w:val="004F1BC0"/>
    <w:rsid w:val="004F4827"/>
    <w:rsid w:val="004F5CF2"/>
    <w:rsid w:val="00503ABC"/>
    <w:rsid w:val="0051261E"/>
    <w:rsid w:val="00512D83"/>
    <w:rsid w:val="0052045C"/>
    <w:rsid w:val="00520DB7"/>
    <w:rsid w:val="005212FA"/>
    <w:rsid w:val="00532C2A"/>
    <w:rsid w:val="00532EEC"/>
    <w:rsid w:val="00533887"/>
    <w:rsid w:val="00556844"/>
    <w:rsid w:val="00563D20"/>
    <w:rsid w:val="005647D6"/>
    <w:rsid w:val="00566CB1"/>
    <w:rsid w:val="005706F7"/>
    <w:rsid w:val="00572DB8"/>
    <w:rsid w:val="00573E19"/>
    <w:rsid w:val="0057509F"/>
    <w:rsid w:val="00576F5B"/>
    <w:rsid w:val="00581A9C"/>
    <w:rsid w:val="00583C09"/>
    <w:rsid w:val="005901BB"/>
    <w:rsid w:val="00591FA7"/>
    <w:rsid w:val="0059393C"/>
    <w:rsid w:val="005A0637"/>
    <w:rsid w:val="005B5218"/>
    <w:rsid w:val="005C290F"/>
    <w:rsid w:val="005C393C"/>
    <w:rsid w:val="005C7D3A"/>
    <w:rsid w:val="005E0778"/>
    <w:rsid w:val="005E3C01"/>
    <w:rsid w:val="005E3F2E"/>
    <w:rsid w:val="005E4F5B"/>
    <w:rsid w:val="005E68F8"/>
    <w:rsid w:val="005F18D0"/>
    <w:rsid w:val="005F6907"/>
    <w:rsid w:val="00602263"/>
    <w:rsid w:val="00604B20"/>
    <w:rsid w:val="006077D8"/>
    <w:rsid w:val="00611DB8"/>
    <w:rsid w:val="006124D4"/>
    <w:rsid w:val="00621809"/>
    <w:rsid w:val="00622595"/>
    <w:rsid w:val="00625337"/>
    <w:rsid w:val="00627369"/>
    <w:rsid w:val="006334A6"/>
    <w:rsid w:val="00633A2F"/>
    <w:rsid w:val="00633B9D"/>
    <w:rsid w:val="006350E3"/>
    <w:rsid w:val="00635BF0"/>
    <w:rsid w:val="00642B7A"/>
    <w:rsid w:val="0064773F"/>
    <w:rsid w:val="00652A78"/>
    <w:rsid w:val="0066183F"/>
    <w:rsid w:val="00671026"/>
    <w:rsid w:val="0067717B"/>
    <w:rsid w:val="006776A8"/>
    <w:rsid w:val="00683657"/>
    <w:rsid w:val="006854A5"/>
    <w:rsid w:val="0068583B"/>
    <w:rsid w:val="0068664E"/>
    <w:rsid w:val="006867A8"/>
    <w:rsid w:val="00690724"/>
    <w:rsid w:val="006A02DC"/>
    <w:rsid w:val="006A07DD"/>
    <w:rsid w:val="006A5423"/>
    <w:rsid w:val="006B206C"/>
    <w:rsid w:val="006B3380"/>
    <w:rsid w:val="006B7B2A"/>
    <w:rsid w:val="006C0428"/>
    <w:rsid w:val="006D458B"/>
    <w:rsid w:val="006D5631"/>
    <w:rsid w:val="006D7596"/>
    <w:rsid w:val="006E431F"/>
    <w:rsid w:val="006E767E"/>
    <w:rsid w:val="006F06EE"/>
    <w:rsid w:val="006F0CBD"/>
    <w:rsid w:val="006F3482"/>
    <w:rsid w:val="00701B73"/>
    <w:rsid w:val="00711D0F"/>
    <w:rsid w:val="0072580F"/>
    <w:rsid w:val="0073367C"/>
    <w:rsid w:val="00733B2D"/>
    <w:rsid w:val="00741FAF"/>
    <w:rsid w:val="00744D98"/>
    <w:rsid w:val="00745FF5"/>
    <w:rsid w:val="00763B34"/>
    <w:rsid w:val="007643FC"/>
    <w:rsid w:val="00765E3C"/>
    <w:rsid w:val="00766E44"/>
    <w:rsid w:val="00772240"/>
    <w:rsid w:val="007831B8"/>
    <w:rsid w:val="00784C90"/>
    <w:rsid w:val="00787141"/>
    <w:rsid w:val="007933CC"/>
    <w:rsid w:val="00797BA4"/>
    <w:rsid w:val="007A1751"/>
    <w:rsid w:val="007A2745"/>
    <w:rsid w:val="007A5D9B"/>
    <w:rsid w:val="007B1D82"/>
    <w:rsid w:val="007C6B66"/>
    <w:rsid w:val="007D08F2"/>
    <w:rsid w:val="007D1F28"/>
    <w:rsid w:val="007D5D0B"/>
    <w:rsid w:val="007D60DA"/>
    <w:rsid w:val="007E3A58"/>
    <w:rsid w:val="007F1D6C"/>
    <w:rsid w:val="007F1F6D"/>
    <w:rsid w:val="007F2F3E"/>
    <w:rsid w:val="007F67A1"/>
    <w:rsid w:val="00801F96"/>
    <w:rsid w:val="00802058"/>
    <w:rsid w:val="0080239D"/>
    <w:rsid w:val="00806CC2"/>
    <w:rsid w:val="00816269"/>
    <w:rsid w:val="00820FCE"/>
    <w:rsid w:val="00822740"/>
    <w:rsid w:val="00823D38"/>
    <w:rsid w:val="0083138D"/>
    <w:rsid w:val="0083305A"/>
    <w:rsid w:val="008453AE"/>
    <w:rsid w:val="00850195"/>
    <w:rsid w:val="00851831"/>
    <w:rsid w:val="00852563"/>
    <w:rsid w:val="008547A9"/>
    <w:rsid w:val="00856D06"/>
    <w:rsid w:val="008574D0"/>
    <w:rsid w:val="00860B68"/>
    <w:rsid w:val="00862764"/>
    <w:rsid w:val="0086621D"/>
    <w:rsid w:val="00870A16"/>
    <w:rsid w:val="00871B56"/>
    <w:rsid w:val="00872C6C"/>
    <w:rsid w:val="00881236"/>
    <w:rsid w:val="008911A1"/>
    <w:rsid w:val="00896002"/>
    <w:rsid w:val="008A4E4F"/>
    <w:rsid w:val="008A5C0D"/>
    <w:rsid w:val="008A5F20"/>
    <w:rsid w:val="008B0FAD"/>
    <w:rsid w:val="008B120F"/>
    <w:rsid w:val="008B19C7"/>
    <w:rsid w:val="008B55C5"/>
    <w:rsid w:val="008C7B4F"/>
    <w:rsid w:val="008D1B45"/>
    <w:rsid w:val="008D2D29"/>
    <w:rsid w:val="008D5308"/>
    <w:rsid w:val="008D73F3"/>
    <w:rsid w:val="008D7EF0"/>
    <w:rsid w:val="008E4C68"/>
    <w:rsid w:val="008E5027"/>
    <w:rsid w:val="008E5D5C"/>
    <w:rsid w:val="008E799D"/>
    <w:rsid w:val="009044AA"/>
    <w:rsid w:val="00906448"/>
    <w:rsid w:val="009066E3"/>
    <w:rsid w:val="00914DF1"/>
    <w:rsid w:val="00921B12"/>
    <w:rsid w:val="00926144"/>
    <w:rsid w:val="0093791A"/>
    <w:rsid w:val="00942C8E"/>
    <w:rsid w:val="009505E0"/>
    <w:rsid w:val="0095217D"/>
    <w:rsid w:val="009640A5"/>
    <w:rsid w:val="00964DA4"/>
    <w:rsid w:val="00965BF1"/>
    <w:rsid w:val="009713CA"/>
    <w:rsid w:val="00972B2F"/>
    <w:rsid w:val="00974245"/>
    <w:rsid w:val="00974737"/>
    <w:rsid w:val="00975AE1"/>
    <w:rsid w:val="0099076B"/>
    <w:rsid w:val="00993B9D"/>
    <w:rsid w:val="009A22AE"/>
    <w:rsid w:val="009A2BDC"/>
    <w:rsid w:val="009A7C9C"/>
    <w:rsid w:val="009B1979"/>
    <w:rsid w:val="009B3B27"/>
    <w:rsid w:val="009B6D4D"/>
    <w:rsid w:val="009C6D37"/>
    <w:rsid w:val="009C701D"/>
    <w:rsid w:val="009D080D"/>
    <w:rsid w:val="009D404C"/>
    <w:rsid w:val="009D4056"/>
    <w:rsid w:val="009D7608"/>
    <w:rsid w:val="009E4469"/>
    <w:rsid w:val="009E4684"/>
    <w:rsid w:val="009E7D07"/>
    <w:rsid w:val="009F44E0"/>
    <w:rsid w:val="00A0167D"/>
    <w:rsid w:val="00A0286B"/>
    <w:rsid w:val="00A075EC"/>
    <w:rsid w:val="00A07C9E"/>
    <w:rsid w:val="00A10415"/>
    <w:rsid w:val="00A113E4"/>
    <w:rsid w:val="00A163BA"/>
    <w:rsid w:val="00A16847"/>
    <w:rsid w:val="00A201CB"/>
    <w:rsid w:val="00A20737"/>
    <w:rsid w:val="00A20B20"/>
    <w:rsid w:val="00A22D16"/>
    <w:rsid w:val="00A233E8"/>
    <w:rsid w:val="00A246F8"/>
    <w:rsid w:val="00A32F88"/>
    <w:rsid w:val="00A344F0"/>
    <w:rsid w:val="00A34776"/>
    <w:rsid w:val="00A36E5C"/>
    <w:rsid w:val="00A4111F"/>
    <w:rsid w:val="00A430F1"/>
    <w:rsid w:val="00A477C4"/>
    <w:rsid w:val="00A5435E"/>
    <w:rsid w:val="00A577AB"/>
    <w:rsid w:val="00A60D62"/>
    <w:rsid w:val="00A64AD9"/>
    <w:rsid w:val="00A70475"/>
    <w:rsid w:val="00A74FE5"/>
    <w:rsid w:val="00A80923"/>
    <w:rsid w:val="00A835DE"/>
    <w:rsid w:val="00A87CFE"/>
    <w:rsid w:val="00A90165"/>
    <w:rsid w:val="00A9206E"/>
    <w:rsid w:val="00A9303A"/>
    <w:rsid w:val="00AA57C1"/>
    <w:rsid w:val="00AA69D2"/>
    <w:rsid w:val="00AB2540"/>
    <w:rsid w:val="00AB2DB8"/>
    <w:rsid w:val="00AC2FD7"/>
    <w:rsid w:val="00AC3A62"/>
    <w:rsid w:val="00AC500B"/>
    <w:rsid w:val="00AC6500"/>
    <w:rsid w:val="00AE2827"/>
    <w:rsid w:val="00AE2B3D"/>
    <w:rsid w:val="00AE66BF"/>
    <w:rsid w:val="00AE685E"/>
    <w:rsid w:val="00AF4548"/>
    <w:rsid w:val="00AF5DC1"/>
    <w:rsid w:val="00B02C5E"/>
    <w:rsid w:val="00B044B4"/>
    <w:rsid w:val="00B16E27"/>
    <w:rsid w:val="00B2096E"/>
    <w:rsid w:val="00B275CB"/>
    <w:rsid w:val="00B3326C"/>
    <w:rsid w:val="00B33E69"/>
    <w:rsid w:val="00B50436"/>
    <w:rsid w:val="00B5122B"/>
    <w:rsid w:val="00B51A02"/>
    <w:rsid w:val="00B52283"/>
    <w:rsid w:val="00B55EE5"/>
    <w:rsid w:val="00B57C3C"/>
    <w:rsid w:val="00B57F99"/>
    <w:rsid w:val="00B61572"/>
    <w:rsid w:val="00B67175"/>
    <w:rsid w:val="00B73FDF"/>
    <w:rsid w:val="00B7415D"/>
    <w:rsid w:val="00B752AD"/>
    <w:rsid w:val="00B76324"/>
    <w:rsid w:val="00B772CB"/>
    <w:rsid w:val="00B814CA"/>
    <w:rsid w:val="00B8150F"/>
    <w:rsid w:val="00B82AE1"/>
    <w:rsid w:val="00B8346E"/>
    <w:rsid w:val="00B854CF"/>
    <w:rsid w:val="00B85A57"/>
    <w:rsid w:val="00B8736D"/>
    <w:rsid w:val="00B922B8"/>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4365"/>
    <w:rsid w:val="00C158C5"/>
    <w:rsid w:val="00C26542"/>
    <w:rsid w:val="00C3618B"/>
    <w:rsid w:val="00C366D5"/>
    <w:rsid w:val="00C4481F"/>
    <w:rsid w:val="00C6102B"/>
    <w:rsid w:val="00C6362F"/>
    <w:rsid w:val="00C64FD7"/>
    <w:rsid w:val="00C65E3B"/>
    <w:rsid w:val="00C674F1"/>
    <w:rsid w:val="00C71879"/>
    <w:rsid w:val="00C74C65"/>
    <w:rsid w:val="00C772EC"/>
    <w:rsid w:val="00C83E00"/>
    <w:rsid w:val="00C908AE"/>
    <w:rsid w:val="00C91AD0"/>
    <w:rsid w:val="00C95F22"/>
    <w:rsid w:val="00C978DA"/>
    <w:rsid w:val="00C979AC"/>
    <w:rsid w:val="00CA5C53"/>
    <w:rsid w:val="00CA7A91"/>
    <w:rsid w:val="00CB0BBC"/>
    <w:rsid w:val="00CB71A9"/>
    <w:rsid w:val="00CC3717"/>
    <w:rsid w:val="00CD1FF8"/>
    <w:rsid w:val="00CD2123"/>
    <w:rsid w:val="00CD6DA4"/>
    <w:rsid w:val="00CD6FA7"/>
    <w:rsid w:val="00CF10C3"/>
    <w:rsid w:val="00CF14B3"/>
    <w:rsid w:val="00D01112"/>
    <w:rsid w:val="00D02940"/>
    <w:rsid w:val="00D1344F"/>
    <w:rsid w:val="00D202C6"/>
    <w:rsid w:val="00D21CFC"/>
    <w:rsid w:val="00D266BA"/>
    <w:rsid w:val="00D32646"/>
    <w:rsid w:val="00D33C4A"/>
    <w:rsid w:val="00D35DA8"/>
    <w:rsid w:val="00D44B4E"/>
    <w:rsid w:val="00D53A1E"/>
    <w:rsid w:val="00D56656"/>
    <w:rsid w:val="00D572AB"/>
    <w:rsid w:val="00D63D79"/>
    <w:rsid w:val="00D6609F"/>
    <w:rsid w:val="00D71C06"/>
    <w:rsid w:val="00D72B2A"/>
    <w:rsid w:val="00D76A3B"/>
    <w:rsid w:val="00D80A40"/>
    <w:rsid w:val="00D8122E"/>
    <w:rsid w:val="00D846D7"/>
    <w:rsid w:val="00D9797E"/>
    <w:rsid w:val="00DA0554"/>
    <w:rsid w:val="00DA23DA"/>
    <w:rsid w:val="00DA5F29"/>
    <w:rsid w:val="00DB2F72"/>
    <w:rsid w:val="00DB72BD"/>
    <w:rsid w:val="00DC35B8"/>
    <w:rsid w:val="00DD1A83"/>
    <w:rsid w:val="00DD1D52"/>
    <w:rsid w:val="00DF031E"/>
    <w:rsid w:val="00DF104F"/>
    <w:rsid w:val="00DF1B6B"/>
    <w:rsid w:val="00DF74D9"/>
    <w:rsid w:val="00DF7584"/>
    <w:rsid w:val="00DF7C5D"/>
    <w:rsid w:val="00E04298"/>
    <w:rsid w:val="00E057D5"/>
    <w:rsid w:val="00E12B53"/>
    <w:rsid w:val="00E16162"/>
    <w:rsid w:val="00E22D60"/>
    <w:rsid w:val="00E24210"/>
    <w:rsid w:val="00E2666A"/>
    <w:rsid w:val="00E30356"/>
    <w:rsid w:val="00E30417"/>
    <w:rsid w:val="00E30A03"/>
    <w:rsid w:val="00E374AE"/>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0900"/>
    <w:rsid w:val="00F14B31"/>
    <w:rsid w:val="00F16BB5"/>
    <w:rsid w:val="00F17578"/>
    <w:rsid w:val="00F215B1"/>
    <w:rsid w:val="00F30B4E"/>
    <w:rsid w:val="00F32189"/>
    <w:rsid w:val="00F42E45"/>
    <w:rsid w:val="00F46002"/>
    <w:rsid w:val="00F46EE9"/>
    <w:rsid w:val="00F476DC"/>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D1478"/>
    <w:rsid w:val="00FD7B5D"/>
    <w:rsid w:val="00FE6C2D"/>
    <w:rsid w:val="00FE6D97"/>
    <w:rsid w:val="00FF363D"/>
    <w:rsid w:val="00FF468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579C"/>
  <w15:chartTrackingRefBased/>
  <w15:docId w15:val="{129E3665-0D3A-454D-860E-2163E8DB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styleId="BesuchterLink">
    <w:name w:val="FollowedHyperlink"/>
    <w:basedOn w:val="Absatz-Standardschriftart"/>
    <w:uiPriority w:val="99"/>
    <w:semiHidden/>
    <w:unhideWhenUsed/>
    <w:rsid w:val="00AB2540"/>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5E3C01"/>
    <w:rPr>
      <w:color w:val="605E5C"/>
      <w:shd w:val="clear" w:color="auto" w:fill="E1DFDD"/>
    </w:rPr>
  </w:style>
  <w:style w:type="paragraph" w:styleId="berarbeitung">
    <w:name w:val="Revision"/>
    <w:hidden/>
    <w:uiPriority w:val="99"/>
    <w:semiHidden/>
    <w:rsid w:val="003774C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vemind.leg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1C36-726F-41CC-A5E9-E5C2C9F7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3442</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Felix Schmidt</cp:lastModifiedBy>
  <cp:revision>2</cp:revision>
  <dcterms:created xsi:type="dcterms:W3CDTF">2024-01-29T11:24:00Z</dcterms:created>
  <dcterms:modified xsi:type="dcterms:W3CDTF">2024-01-29T11:24:00Z</dcterms:modified>
</cp:coreProperties>
</file>